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5313" w14:textId="77777777" w:rsidR="005A223E" w:rsidRDefault="005A223E" w:rsidP="005A223E">
      <w:pPr>
        <w:jc w:val="center"/>
        <w:rPr>
          <w:b/>
          <w:bCs/>
        </w:rPr>
      </w:pPr>
    </w:p>
    <w:p w14:paraId="44309DE7" w14:textId="72C50150" w:rsidR="005A223E" w:rsidRDefault="005A223E" w:rsidP="005A223E">
      <w:pPr>
        <w:jc w:val="center"/>
        <w:rPr>
          <w:b/>
          <w:bCs/>
        </w:rPr>
      </w:pPr>
      <w:r w:rsidRPr="00460006">
        <w:rPr>
          <w:b/>
          <w:bCs/>
        </w:rPr>
        <w:t xml:space="preserve">Capital Area Workforce Development Apprenticeship Prep Program: </w:t>
      </w:r>
    </w:p>
    <w:p w14:paraId="18268687" w14:textId="628FED5E" w:rsidR="005A223E" w:rsidRPr="00460006" w:rsidRDefault="005A223E" w:rsidP="005A223E">
      <w:pPr>
        <w:jc w:val="center"/>
        <w:rPr>
          <w:b/>
          <w:bCs/>
        </w:rPr>
      </w:pPr>
      <w:r w:rsidRPr="00460006">
        <w:rPr>
          <w:b/>
          <w:bCs/>
        </w:rPr>
        <w:t xml:space="preserve">Pre-Apprenticeship Training Provider </w:t>
      </w:r>
      <w:r w:rsidR="001E047F">
        <w:rPr>
          <w:b/>
          <w:bCs/>
        </w:rPr>
        <w:t xml:space="preserve">Request for </w:t>
      </w:r>
      <w:r w:rsidRPr="00460006">
        <w:rPr>
          <w:b/>
          <w:bCs/>
        </w:rPr>
        <w:t>Proposal</w:t>
      </w:r>
      <w:r w:rsidR="001E047F">
        <w:rPr>
          <w:b/>
          <w:bCs/>
        </w:rPr>
        <w:t>s</w:t>
      </w:r>
    </w:p>
    <w:p w14:paraId="1903BA31" w14:textId="77777777" w:rsidR="005A223E" w:rsidRDefault="005A223E" w:rsidP="005A223E">
      <w:pPr>
        <w:rPr>
          <w:b/>
          <w:bCs/>
        </w:rPr>
      </w:pPr>
    </w:p>
    <w:p w14:paraId="44DE03A5" w14:textId="77777777" w:rsidR="005B196E" w:rsidRDefault="005A223E" w:rsidP="005A223E">
      <w:pPr>
        <w:spacing w:line="276" w:lineRule="auto"/>
      </w:pPr>
      <w:r w:rsidRPr="004B392F">
        <w:rPr>
          <w:b/>
          <w:bCs/>
        </w:rPr>
        <w:t>Background:</w:t>
      </w:r>
      <w:r>
        <w:t xml:space="preserve"> </w:t>
      </w:r>
      <w:bookmarkStart w:id="0" w:name="_Hlk93655757"/>
      <w:r>
        <w:t xml:space="preserve">Capital Area Workforce Development (CAWD) </w:t>
      </w:r>
      <w:r w:rsidR="00F263AA">
        <w:t xml:space="preserve">has launched a new program to </w:t>
      </w:r>
      <w:r>
        <w:t xml:space="preserve">connect young adults (ages 16-24) to meaningful credentials and </w:t>
      </w:r>
      <w:r w:rsidR="00F263AA">
        <w:t xml:space="preserve">successful </w:t>
      </w:r>
      <w:r>
        <w:t>careers. The Apprenticeship Prep Program prepares young people with education, career readiness skills, and a pre-apprenticeship opportunity. At the end of the program</w:t>
      </w:r>
      <w:r w:rsidR="00C56B4A">
        <w:t>,</w:t>
      </w:r>
      <w:r>
        <w:t xml:space="preserve"> they are prepared for an apprenticeship, employment, or continued education. </w:t>
      </w:r>
    </w:p>
    <w:p w14:paraId="3F0AB8C7" w14:textId="743410D4" w:rsidR="005A223E" w:rsidRPr="005B196E" w:rsidRDefault="005B196E" w:rsidP="005B196E">
      <w:pPr>
        <w:rPr>
          <w:rFonts w:ascii="Segoe UI" w:eastAsia="Times New Roman" w:hAnsi="Segoe UI" w:cs="Segoe UI"/>
          <w:sz w:val="21"/>
          <w:szCs w:val="21"/>
        </w:rPr>
      </w:pPr>
      <w:r w:rsidRPr="005B196E">
        <w:rPr>
          <w:rFonts w:eastAsia="Times New Roman" w:cstheme="minorHAnsi"/>
        </w:rPr>
        <w:t xml:space="preserve">The current focus </w:t>
      </w:r>
      <w:r>
        <w:rPr>
          <w:rFonts w:eastAsia="Times New Roman" w:cstheme="minorHAnsi"/>
        </w:rPr>
        <w:t xml:space="preserve">is </w:t>
      </w:r>
      <w:r w:rsidRPr="005B196E">
        <w:rPr>
          <w:rFonts w:eastAsia="Times New Roman" w:cstheme="minorHAnsi"/>
        </w:rPr>
        <w:t xml:space="preserve">pre-apprenticeships in </w:t>
      </w:r>
      <w:r>
        <w:rPr>
          <w:rFonts w:eastAsia="Times New Roman" w:cstheme="minorHAnsi"/>
        </w:rPr>
        <w:t>information technology</w:t>
      </w:r>
      <w:r w:rsidRPr="005B196E">
        <w:rPr>
          <w:rFonts w:eastAsia="Times New Roman" w:cstheme="minorHAnsi"/>
        </w:rPr>
        <w:t>, but we will accept proposals in other sectors including construction/skilled trades, healthcare, and advanced manufacturing</w:t>
      </w:r>
      <w:r w:rsidRPr="005B196E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="005A223E" w:rsidRPr="005B196E">
        <w:rPr>
          <w:rFonts w:cstheme="minorHAnsi"/>
        </w:rPr>
        <w:t>Participants</w:t>
      </w:r>
      <w:r w:rsidR="005A223E">
        <w:t xml:space="preserve"> will apply for the program that matches their career </w:t>
      </w:r>
      <w:r w:rsidR="00C56B4A">
        <w:t>interests</w:t>
      </w:r>
      <w:r w:rsidR="005A223E">
        <w:t xml:space="preserve"> and go through the program as a cohort of 10-15 people. </w:t>
      </w:r>
      <w:r w:rsidR="005A223E" w:rsidRPr="00C56B4A">
        <w:rPr>
          <w:b/>
          <w:bCs/>
        </w:rPr>
        <w:t xml:space="preserve">CAWD is seeking training providers </w:t>
      </w:r>
      <w:r>
        <w:rPr>
          <w:b/>
          <w:bCs/>
        </w:rPr>
        <w:t>can</w:t>
      </w:r>
      <w:r w:rsidR="005A223E" w:rsidRPr="00C56B4A">
        <w:rPr>
          <w:b/>
          <w:bCs/>
        </w:rPr>
        <w:t xml:space="preserve"> provide the pre-apprenticeship training as well as connect qualified participants to Registered Apprenticeships.</w:t>
      </w:r>
      <w:r w:rsidR="005A223E">
        <w:t xml:space="preserve"> The </w:t>
      </w:r>
      <w:r>
        <w:t>information</w:t>
      </w:r>
      <w:r w:rsidR="005A223E">
        <w:t xml:space="preserve"> below will allow CAWD to evaluate potential training providers’ ability to meet the goals of this new program. </w:t>
      </w:r>
    </w:p>
    <w:bookmarkEnd w:id="0"/>
    <w:p w14:paraId="195F6F01" w14:textId="77777777" w:rsidR="005A223E" w:rsidRDefault="005A223E" w:rsidP="005A223E">
      <w:pPr>
        <w:spacing w:line="276" w:lineRule="auto"/>
        <w:rPr>
          <w:b/>
          <w:bCs/>
        </w:rPr>
      </w:pPr>
    </w:p>
    <w:p w14:paraId="072FC151" w14:textId="77777777" w:rsidR="005B196E" w:rsidRDefault="005A223E" w:rsidP="005A223E">
      <w:pPr>
        <w:spacing w:line="276" w:lineRule="auto"/>
        <w:rPr>
          <w:b/>
          <w:bCs/>
        </w:rPr>
      </w:pPr>
      <w:r w:rsidRPr="006E7F03">
        <w:rPr>
          <w:b/>
          <w:bCs/>
        </w:rPr>
        <w:t>Proposal Requirements</w:t>
      </w:r>
    </w:p>
    <w:p w14:paraId="7D32427D" w14:textId="3D33CC41" w:rsidR="005A223E" w:rsidRDefault="005A223E" w:rsidP="005A223E">
      <w:pPr>
        <w:spacing w:line="276" w:lineRule="auto"/>
      </w:pPr>
      <w:r>
        <w:t xml:space="preserve">Please submit a document that provides responses to the questions below. Attachments can be added, but </w:t>
      </w:r>
      <w:r w:rsidR="00BA529F">
        <w:t>you must address each question in addition to the attachments</w:t>
      </w:r>
      <w:r>
        <w:t xml:space="preserve">. </w:t>
      </w:r>
    </w:p>
    <w:p w14:paraId="6D5B93BF" w14:textId="568360FB" w:rsidR="00EA02A1" w:rsidRDefault="00C041EB" w:rsidP="005A223E">
      <w:pPr>
        <w:spacing w:line="276" w:lineRule="auto"/>
      </w:pPr>
      <w:r w:rsidRPr="002805EF">
        <w:rPr>
          <w:b/>
          <w:bCs/>
        </w:rPr>
        <w:t>Organization and Program Description</w:t>
      </w:r>
      <w:r>
        <w:t xml:space="preserve"> (</w:t>
      </w:r>
      <w:r w:rsidR="00385CAE">
        <w:t>2</w:t>
      </w:r>
      <w:r>
        <w:t>0% of total score)</w:t>
      </w:r>
    </w:p>
    <w:p w14:paraId="0C2DC068" w14:textId="3B721A53" w:rsidR="005A223E" w:rsidRDefault="005A223E" w:rsidP="005A223E">
      <w:pPr>
        <w:pStyle w:val="ListParagraph"/>
        <w:numPr>
          <w:ilvl w:val="0"/>
          <w:numId w:val="12"/>
        </w:numPr>
        <w:spacing w:line="276" w:lineRule="auto"/>
      </w:pPr>
      <w:r>
        <w:t xml:space="preserve">Describe </w:t>
      </w:r>
      <w:r w:rsidR="00A63768">
        <w:t xml:space="preserve">your </w:t>
      </w:r>
      <w:r>
        <w:t xml:space="preserve">pre-apprenticeship training program including what State or Federal organizations it is registered with, program length, classroom hours, topics covered, certifications or credentials earned. </w:t>
      </w:r>
    </w:p>
    <w:p w14:paraId="523B0729" w14:textId="40C8C936" w:rsidR="005A223E" w:rsidRDefault="005A223E" w:rsidP="005A223E">
      <w:pPr>
        <w:pStyle w:val="ListParagraph"/>
        <w:numPr>
          <w:ilvl w:val="0"/>
          <w:numId w:val="12"/>
        </w:numPr>
        <w:spacing w:line="276" w:lineRule="auto"/>
      </w:pPr>
      <w:r>
        <w:t xml:space="preserve">Describe your organization’s experience providing this type of training. Include where it was offered, number of courses offered, and number of students who enrolled, completed, and </w:t>
      </w:r>
      <w:r w:rsidR="00A63768">
        <w:t xml:space="preserve">were then </w:t>
      </w:r>
      <w:r>
        <w:t xml:space="preserve">accepted into registered apprenticeships. </w:t>
      </w:r>
    </w:p>
    <w:p w14:paraId="7571C600" w14:textId="0560EF5D" w:rsidR="00C041EB" w:rsidRDefault="00C041EB" w:rsidP="00C041EB">
      <w:pPr>
        <w:spacing w:line="276" w:lineRule="auto"/>
      </w:pPr>
      <w:r w:rsidRPr="002805EF">
        <w:rPr>
          <w:b/>
          <w:bCs/>
        </w:rPr>
        <w:t>Scope of Work</w:t>
      </w:r>
      <w:r>
        <w:t xml:space="preserve"> (</w:t>
      </w:r>
      <w:r w:rsidR="00385CAE">
        <w:t>5</w:t>
      </w:r>
      <w:r w:rsidR="002805EF">
        <w:t>0% of total score)</w:t>
      </w:r>
    </w:p>
    <w:p w14:paraId="3D8E7E45" w14:textId="40F3D7F4" w:rsidR="005A223E" w:rsidRDefault="005A223E" w:rsidP="005A223E">
      <w:pPr>
        <w:pStyle w:val="ListParagraph"/>
        <w:numPr>
          <w:ilvl w:val="0"/>
          <w:numId w:val="12"/>
        </w:numPr>
        <w:spacing w:line="276" w:lineRule="auto"/>
      </w:pPr>
      <w:r>
        <w:t>Each pre-apprenticeship training should include</w:t>
      </w:r>
      <w:r w:rsidR="00156C61">
        <w:t xml:space="preserve"> a</w:t>
      </w:r>
      <w:r>
        <w:t xml:space="preserve"> cohort of 10-15 participants (up to three cohorts per year). What are the requirements for this pre-apprenticeship program, including degrees or academic testing levels? What are the recommended qualifications or experiences?</w:t>
      </w:r>
      <w:r w:rsidR="00BA529F">
        <w:t xml:space="preserve"> Note:</w:t>
      </w:r>
      <w:r w:rsidR="00BA529F" w:rsidRPr="00BA529F">
        <w:t xml:space="preserve"> </w:t>
      </w:r>
      <w:r w:rsidR="00BA529F">
        <w:t>NCWorks NextGen will assist in the recruitment of youth.</w:t>
      </w:r>
    </w:p>
    <w:p w14:paraId="1E8EF6C2" w14:textId="77777777" w:rsidR="005A223E" w:rsidRDefault="005A223E" w:rsidP="005A223E">
      <w:pPr>
        <w:pStyle w:val="ListParagraph"/>
        <w:numPr>
          <w:ilvl w:val="0"/>
          <w:numId w:val="12"/>
        </w:numPr>
        <w:spacing w:line="276" w:lineRule="auto"/>
      </w:pPr>
      <w:r>
        <w:t xml:space="preserve">How does this program </w:t>
      </w:r>
      <w:r w:rsidRPr="00C808EE">
        <w:t>encourage completion and career success?</w:t>
      </w:r>
    </w:p>
    <w:p w14:paraId="6D9D3436" w14:textId="4E1802E3" w:rsidR="005A223E" w:rsidRDefault="005A223E" w:rsidP="005A223E">
      <w:pPr>
        <w:pStyle w:val="ListParagraph"/>
        <w:numPr>
          <w:ilvl w:val="0"/>
          <w:numId w:val="12"/>
        </w:numPr>
        <w:spacing w:line="276" w:lineRule="auto"/>
      </w:pPr>
      <w:r>
        <w:t xml:space="preserve">If the program includes a work experience, please describe the work experience including number of hours required, estimated rate of pay, and placements. </w:t>
      </w:r>
    </w:p>
    <w:p w14:paraId="0A339CBA" w14:textId="405D0946" w:rsidR="005B196E" w:rsidRDefault="005B196E" w:rsidP="005B196E">
      <w:pPr>
        <w:spacing w:line="276" w:lineRule="auto"/>
      </w:pPr>
    </w:p>
    <w:p w14:paraId="4C3994B3" w14:textId="77777777" w:rsidR="005B196E" w:rsidRDefault="005B196E" w:rsidP="005B196E">
      <w:pPr>
        <w:spacing w:line="276" w:lineRule="auto"/>
      </w:pPr>
    </w:p>
    <w:p w14:paraId="42E8DD40" w14:textId="539619A3" w:rsidR="005A223E" w:rsidRDefault="005A223E" w:rsidP="005A223E">
      <w:pPr>
        <w:pStyle w:val="ListParagraph"/>
        <w:numPr>
          <w:ilvl w:val="0"/>
          <w:numId w:val="12"/>
        </w:numPr>
        <w:spacing w:line="276" w:lineRule="auto"/>
      </w:pPr>
      <w:r>
        <w:t xml:space="preserve">75% of participants must </w:t>
      </w:r>
      <w:proofErr w:type="gramStart"/>
      <w:r>
        <w:t xml:space="preserve">enter </w:t>
      </w:r>
      <w:r w:rsidR="00BA529F">
        <w:t>into</w:t>
      </w:r>
      <w:proofErr w:type="gramEnd"/>
      <w:r w:rsidR="00BA529F">
        <w:t xml:space="preserve"> a register</w:t>
      </w:r>
      <w:r w:rsidR="00F263AA">
        <w:t xml:space="preserve">ed </w:t>
      </w:r>
      <w:r>
        <w:t xml:space="preserve">apprenticeship, employment, or education. Describe how your program will accomplish </w:t>
      </w:r>
      <w:r w:rsidR="00BA529F">
        <w:t>this requirement</w:t>
      </w:r>
      <w:r>
        <w:t>. Share previous examples if available.</w:t>
      </w:r>
    </w:p>
    <w:p w14:paraId="361D51F6" w14:textId="77777777" w:rsidR="00C56B4A" w:rsidRDefault="005A223E" w:rsidP="005A223E">
      <w:pPr>
        <w:pStyle w:val="ListParagraph"/>
        <w:numPr>
          <w:ilvl w:val="0"/>
          <w:numId w:val="12"/>
        </w:numPr>
        <w:spacing w:line="276" w:lineRule="auto"/>
      </w:pPr>
      <w:r>
        <w:t xml:space="preserve">Connection to Registered Apprenticeships is a core part of this model. Describe the Registered Apprenticeship program that is affiliated with your program and the list of employers who </w:t>
      </w:r>
    </w:p>
    <w:p w14:paraId="7A7CADCC" w14:textId="0A668B4A" w:rsidR="005A223E" w:rsidRDefault="005A223E" w:rsidP="00C56B4A">
      <w:pPr>
        <w:pStyle w:val="ListParagraph"/>
        <w:spacing w:line="276" w:lineRule="auto"/>
      </w:pPr>
      <w:r>
        <w:t>participate in the Registered Apprenticeship program. Please describe the cost per apprentice and plan to fund it—student, employer, grants, request to CAWD/NCWorks, etc. What % of your students are accepted into the Registered Apprenticeship program? What happens to those who are not accepted?</w:t>
      </w:r>
    </w:p>
    <w:p w14:paraId="1C246B3D" w14:textId="77777777" w:rsidR="005A223E" w:rsidRDefault="005A223E" w:rsidP="005A223E">
      <w:pPr>
        <w:spacing w:line="276" w:lineRule="auto"/>
        <w:rPr>
          <w:b/>
          <w:bCs/>
        </w:rPr>
      </w:pPr>
    </w:p>
    <w:p w14:paraId="3C32CE04" w14:textId="40625C21" w:rsidR="005A223E" w:rsidRDefault="005A223E" w:rsidP="005A223E">
      <w:pPr>
        <w:spacing w:line="276" w:lineRule="auto"/>
      </w:pPr>
      <w:r w:rsidRPr="006E7F03">
        <w:rPr>
          <w:b/>
          <w:bCs/>
        </w:rPr>
        <w:t xml:space="preserve">Budget </w:t>
      </w:r>
      <w:r w:rsidR="00D87A0B">
        <w:rPr>
          <w:b/>
          <w:bCs/>
        </w:rPr>
        <w:t>and Budget Narrative (30% of total score)</w:t>
      </w:r>
      <w:r w:rsidRPr="006E7F03">
        <w:rPr>
          <w:b/>
          <w:bCs/>
        </w:rPr>
        <w:t>:</w:t>
      </w:r>
      <w:r>
        <w:t xml:space="preserve"> Please provide a budget to provide pre-apprenticeship training for a cohort of 10-15 students. It should include the costs and descriptions for the following items:</w:t>
      </w:r>
    </w:p>
    <w:p w14:paraId="0416348A" w14:textId="77777777" w:rsidR="005A223E" w:rsidRDefault="005A223E" w:rsidP="005A223E">
      <w:pPr>
        <w:pStyle w:val="ListParagraph"/>
        <w:numPr>
          <w:ilvl w:val="0"/>
          <w:numId w:val="12"/>
        </w:numPr>
        <w:spacing w:line="276" w:lineRule="auto"/>
      </w:pPr>
      <w:r>
        <w:t>Training costs (cannot exceed $3,500 per student)</w:t>
      </w:r>
    </w:p>
    <w:p w14:paraId="62EA57BD" w14:textId="77777777" w:rsidR="005A223E" w:rsidRDefault="005A223E" w:rsidP="005A223E">
      <w:pPr>
        <w:pStyle w:val="ListParagraph"/>
        <w:numPr>
          <w:ilvl w:val="0"/>
          <w:numId w:val="12"/>
        </w:numPr>
        <w:spacing w:line="276" w:lineRule="auto"/>
      </w:pPr>
      <w:r>
        <w:t>Materials or tools (if applicable)</w:t>
      </w:r>
    </w:p>
    <w:p w14:paraId="5334E40C" w14:textId="77777777" w:rsidR="005A223E" w:rsidRDefault="005A223E" w:rsidP="005A223E">
      <w:pPr>
        <w:pStyle w:val="ListParagraph"/>
        <w:numPr>
          <w:ilvl w:val="0"/>
          <w:numId w:val="12"/>
        </w:numPr>
        <w:spacing w:line="276" w:lineRule="auto"/>
      </w:pPr>
      <w:r>
        <w:t>Testing costs (if applicable)</w:t>
      </w:r>
    </w:p>
    <w:p w14:paraId="2F1D79E6" w14:textId="77777777" w:rsidR="005A223E" w:rsidRDefault="005A223E" w:rsidP="005A223E">
      <w:pPr>
        <w:pStyle w:val="ListParagraph"/>
        <w:numPr>
          <w:ilvl w:val="0"/>
          <w:numId w:val="12"/>
        </w:numPr>
        <w:spacing w:line="276" w:lineRule="auto"/>
      </w:pPr>
      <w:r>
        <w:t>Work-based learning costs (if applicable)</w:t>
      </w:r>
    </w:p>
    <w:p w14:paraId="18DA48B8" w14:textId="52264FC1" w:rsidR="005A223E" w:rsidRDefault="005A223E" w:rsidP="005A223E">
      <w:pPr>
        <w:pStyle w:val="ListParagraph"/>
        <w:numPr>
          <w:ilvl w:val="0"/>
          <w:numId w:val="12"/>
        </w:numPr>
        <w:spacing w:line="276" w:lineRule="auto"/>
      </w:pPr>
      <w:r>
        <w:t>Student</w:t>
      </w:r>
      <w:r w:rsidR="00A63768">
        <w:t>s’</w:t>
      </w:r>
      <w:r>
        <w:t xml:space="preserve"> stipends (stipends for achievement in the program are encouraged)</w:t>
      </w:r>
    </w:p>
    <w:p w14:paraId="4B6236FC" w14:textId="77777777" w:rsidR="00C52782" w:rsidRDefault="005A223E" w:rsidP="005A223E">
      <w:pPr>
        <w:pStyle w:val="ListParagraph"/>
        <w:numPr>
          <w:ilvl w:val="0"/>
          <w:numId w:val="12"/>
        </w:numPr>
        <w:spacing w:line="276" w:lineRule="auto"/>
      </w:pPr>
      <w:r>
        <w:t>Other costs (please specify)</w:t>
      </w:r>
    </w:p>
    <w:p w14:paraId="630B6E84" w14:textId="77777777" w:rsidR="00C52782" w:rsidRDefault="00C52782" w:rsidP="00C52782">
      <w:pPr>
        <w:spacing w:line="276" w:lineRule="auto"/>
      </w:pPr>
    </w:p>
    <w:p w14:paraId="09247E5C" w14:textId="3E89F280" w:rsidR="005A223E" w:rsidRPr="00C56B4A" w:rsidRDefault="00C52782" w:rsidP="00C52782">
      <w:pPr>
        <w:spacing w:line="276" w:lineRule="auto"/>
        <w:rPr>
          <w:b/>
          <w:bCs/>
        </w:rPr>
      </w:pPr>
      <w:r w:rsidRPr="00BF328C">
        <w:rPr>
          <w:b/>
          <w:bCs/>
        </w:rPr>
        <w:t>Submission</w:t>
      </w:r>
      <w:r w:rsidR="006E3D06" w:rsidRPr="00BF328C">
        <w:rPr>
          <w:b/>
          <w:bCs/>
        </w:rPr>
        <w:t>:</w:t>
      </w:r>
      <w:r w:rsidR="006E3D06">
        <w:t xml:space="preserve"> </w:t>
      </w:r>
      <w:r w:rsidR="006E3D06" w:rsidRPr="00C56B4A">
        <w:rPr>
          <w:b/>
          <w:bCs/>
        </w:rPr>
        <w:t xml:space="preserve">Please submit completed proposals by 5:15 pm on </w:t>
      </w:r>
      <w:r w:rsidR="00565C94" w:rsidRPr="00C56B4A">
        <w:rPr>
          <w:b/>
          <w:bCs/>
        </w:rPr>
        <w:t>February 11</w:t>
      </w:r>
      <w:r w:rsidR="00565C94" w:rsidRPr="00C56B4A">
        <w:rPr>
          <w:b/>
          <w:bCs/>
          <w:vertAlign w:val="superscript"/>
        </w:rPr>
        <w:t>th</w:t>
      </w:r>
      <w:r w:rsidR="00565C94" w:rsidRPr="00C56B4A">
        <w:rPr>
          <w:b/>
          <w:bCs/>
        </w:rPr>
        <w:t xml:space="preserve">, 2022 to Malinda Todd, </w:t>
      </w:r>
      <w:r w:rsidR="00BF328C" w:rsidRPr="00C56B4A">
        <w:rPr>
          <w:b/>
          <w:bCs/>
        </w:rPr>
        <w:t>Strategic</w:t>
      </w:r>
      <w:r w:rsidR="00565C94" w:rsidRPr="00C56B4A">
        <w:rPr>
          <w:b/>
          <w:bCs/>
        </w:rPr>
        <w:t xml:space="preserve"> Initiatives Director</w:t>
      </w:r>
      <w:r w:rsidR="00BF328C" w:rsidRPr="00C56B4A">
        <w:rPr>
          <w:b/>
          <w:bCs/>
        </w:rPr>
        <w:t>,</w:t>
      </w:r>
      <w:r w:rsidR="00565C94" w:rsidRPr="00C56B4A">
        <w:rPr>
          <w:b/>
          <w:bCs/>
        </w:rPr>
        <w:t xml:space="preserve"> at </w:t>
      </w:r>
      <w:r w:rsidR="00BF328C" w:rsidRPr="00C56B4A">
        <w:rPr>
          <w:b/>
          <w:bCs/>
        </w:rPr>
        <w:t>m</w:t>
      </w:r>
      <w:r w:rsidR="00565C94" w:rsidRPr="00C56B4A">
        <w:rPr>
          <w:b/>
          <w:bCs/>
        </w:rPr>
        <w:t>alinda.todd@wakegov.com</w:t>
      </w:r>
      <w:r w:rsidR="005A223E" w:rsidRPr="00C56B4A">
        <w:rPr>
          <w:b/>
          <w:bCs/>
        </w:rPr>
        <w:t xml:space="preserve"> </w:t>
      </w:r>
    </w:p>
    <w:p w14:paraId="0CF5C7A5" w14:textId="70785CE3" w:rsidR="00214B22" w:rsidRDefault="00214B22"/>
    <w:sectPr w:rsidR="00214B22" w:rsidSect="000649DA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0ECE" w14:textId="77777777" w:rsidR="00DE20D1" w:rsidRDefault="00DE20D1" w:rsidP="000649DA">
      <w:pPr>
        <w:spacing w:after="0" w:line="240" w:lineRule="auto"/>
      </w:pPr>
      <w:r>
        <w:separator/>
      </w:r>
    </w:p>
  </w:endnote>
  <w:endnote w:type="continuationSeparator" w:id="0">
    <w:p w14:paraId="7A600EC5" w14:textId="77777777" w:rsidR="00DE20D1" w:rsidRDefault="00DE20D1" w:rsidP="000649DA">
      <w:pPr>
        <w:spacing w:after="0" w:line="240" w:lineRule="auto"/>
      </w:pPr>
      <w:r>
        <w:continuationSeparator/>
      </w:r>
    </w:p>
  </w:endnote>
  <w:endnote w:type="continuationNotice" w:id="1">
    <w:p w14:paraId="39EDD3F8" w14:textId="77777777" w:rsidR="00DE20D1" w:rsidRDefault="00DE20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E54C5" w14:textId="77777777" w:rsidR="00DE20D1" w:rsidRDefault="00DE20D1" w:rsidP="000649DA">
      <w:pPr>
        <w:spacing w:after="0" w:line="240" w:lineRule="auto"/>
      </w:pPr>
      <w:r>
        <w:separator/>
      </w:r>
    </w:p>
  </w:footnote>
  <w:footnote w:type="continuationSeparator" w:id="0">
    <w:p w14:paraId="780E324F" w14:textId="77777777" w:rsidR="00DE20D1" w:rsidRDefault="00DE20D1" w:rsidP="000649DA">
      <w:pPr>
        <w:spacing w:after="0" w:line="240" w:lineRule="auto"/>
      </w:pPr>
      <w:r>
        <w:continuationSeparator/>
      </w:r>
    </w:p>
  </w:footnote>
  <w:footnote w:type="continuationNotice" w:id="1">
    <w:p w14:paraId="2F674B53" w14:textId="77777777" w:rsidR="00DE20D1" w:rsidRDefault="00DE20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2449" w14:textId="2DF82981" w:rsidR="000649DA" w:rsidRDefault="000649DA" w:rsidP="00C56B4A">
    <w:pPr>
      <w:pStyle w:val="Header"/>
      <w:jc w:val="center"/>
    </w:pPr>
  </w:p>
  <w:p w14:paraId="1E04753A" w14:textId="245D1654" w:rsidR="000649DA" w:rsidRDefault="00C56B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AC514D" wp14:editId="677F02B5">
          <wp:simplePos x="0" y="0"/>
          <wp:positionH relativeFrom="column">
            <wp:posOffset>876300</wp:posOffset>
          </wp:positionH>
          <wp:positionV relativeFrom="paragraph">
            <wp:posOffset>86995</wp:posOffset>
          </wp:positionV>
          <wp:extent cx="4207510" cy="679450"/>
          <wp:effectExtent l="0" t="0" r="254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751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7DE"/>
    <w:multiLevelType w:val="hybridMultilevel"/>
    <w:tmpl w:val="FAC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5BA"/>
    <w:multiLevelType w:val="hybridMultilevel"/>
    <w:tmpl w:val="A998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7BF4"/>
    <w:multiLevelType w:val="hybridMultilevel"/>
    <w:tmpl w:val="10362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D3EE0"/>
    <w:multiLevelType w:val="hybridMultilevel"/>
    <w:tmpl w:val="A1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068D"/>
    <w:multiLevelType w:val="hybridMultilevel"/>
    <w:tmpl w:val="3818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52E9B"/>
    <w:multiLevelType w:val="hybridMultilevel"/>
    <w:tmpl w:val="393C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47E18"/>
    <w:multiLevelType w:val="hybridMultilevel"/>
    <w:tmpl w:val="73C8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2B31"/>
    <w:multiLevelType w:val="hybridMultilevel"/>
    <w:tmpl w:val="6452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D7D36"/>
    <w:multiLevelType w:val="hybridMultilevel"/>
    <w:tmpl w:val="B968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5EBE"/>
    <w:multiLevelType w:val="hybridMultilevel"/>
    <w:tmpl w:val="E49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94AAB"/>
    <w:multiLevelType w:val="hybridMultilevel"/>
    <w:tmpl w:val="7B30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06DCA"/>
    <w:multiLevelType w:val="hybridMultilevel"/>
    <w:tmpl w:val="6EA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22"/>
    <w:rsid w:val="0002524E"/>
    <w:rsid w:val="00046182"/>
    <w:rsid w:val="000649DA"/>
    <w:rsid w:val="00156C61"/>
    <w:rsid w:val="001C1B78"/>
    <w:rsid w:val="001E047F"/>
    <w:rsid w:val="00214B22"/>
    <w:rsid w:val="002805EF"/>
    <w:rsid w:val="0031520D"/>
    <w:rsid w:val="00385CAE"/>
    <w:rsid w:val="003A07B0"/>
    <w:rsid w:val="003F6B7D"/>
    <w:rsid w:val="004068BC"/>
    <w:rsid w:val="00407891"/>
    <w:rsid w:val="0045418A"/>
    <w:rsid w:val="004929B0"/>
    <w:rsid w:val="00565C94"/>
    <w:rsid w:val="005A223E"/>
    <w:rsid w:val="005B196E"/>
    <w:rsid w:val="006677CE"/>
    <w:rsid w:val="006E3D06"/>
    <w:rsid w:val="006E6FB3"/>
    <w:rsid w:val="0079230E"/>
    <w:rsid w:val="008153C1"/>
    <w:rsid w:val="008576F6"/>
    <w:rsid w:val="008F6713"/>
    <w:rsid w:val="00951B03"/>
    <w:rsid w:val="0098121D"/>
    <w:rsid w:val="00A109DF"/>
    <w:rsid w:val="00A36486"/>
    <w:rsid w:val="00A509A4"/>
    <w:rsid w:val="00A63768"/>
    <w:rsid w:val="00A75F05"/>
    <w:rsid w:val="00AD2A40"/>
    <w:rsid w:val="00AD32F1"/>
    <w:rsid w:val="00AE5C4C"/>
    <w:rsid w:val="00B05C20"/>
    <w:rsid w:val="00B642DF"/>
    <w:rsid w:val="00BA529F"/>
    <w:rsid w:val="00BF328C"/>
    <w:rsid w:val="00C041EB"/>
    <w:rsid w:val="00C52782"/>
    <w:rsid w:val="00C56B4A"/>
    <w:rsid w:val="00C67B71"/>
    <w:rsid w:val="00C835D6"/>
    <w:rsid w:val="00C9539E"/>
    <w:rsid w:val="00D20D36"/>
    <w:rsid w:val="00D20D4B"/>
    <w:rsid w:val="00D60ACE"/>
    <w:rsid w:val="00D87A0B"/>
    <w:rsid w:val="00DA171C"/>
    <w:rsid w:val="00DA7F7A"/>
    <w:rsid w:val="00DE20D1"/>
    <w:rsid w:val="00E71AE4"/>
    <w:rsid w:val="00EA02A1"/>
    <w:rsid w:val="00F263AA"/>
    <w:rsid w:val="00F54C02"/>
    <w:rsid w:val="00F54F43"/>
    <w:rsid w:val="00F84DD4"/>
    <w:rsid w:val="00FA4675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9FB32"/>
  <w15:chartTrackingRefBased/>
  <w15:docId w15:val="{2AA89874-2E0D-4AC8-8D5C-984B9BDF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B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4B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B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DA"/>
  </w:style>
  <w:style w:type="paragraph" w:styleId="Footer">
    <w:name w:val="footer"/>
    <w:basedOn w:val="Normal"/>
    <w:link w:val="FooterChar"/>
    <w:uiPriority w:val="99"/>
    <w:unhideWhenUsed/>
    <w:rsid w:val="0006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D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72A8-ACEE-47EA-9244-F353BC3C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Arva Gathers</dc:creator>
  <cp:keywords/>
  <dc:description/>
  <cp:lastModifiedBy>Brenda Wilkerson</cp:lastModifiedBy>
  <cp:revision>9</cp:revision>
  <dcterms:created xsi:type="dcterms:W3CDTF">2022-01-14T18:26:00Z</dcterms:created>
  <dcterms:modified xsi:type="dcterms:W3CDTF">2022-01-21T20:25:00Z</dcterms:modified>
</cp:coreProperties>
</file>